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FB" w:rsidRDefault="001D35F7" w:rsidP="007E1135">
      <w:pPr>
        <w:pStyle w:val="2"/>
      </w:pPr>
      <w:r>
        <w:t>ТРУДОВОЙ ДОГОВОР №</w:t>
      </w:r>
      <w:r w:rsidR="00F702E2">
        <w:rPr>
          <w:lang w:val="ru-RU"/>
        </w:rPr>
        <w:t xml:space="preserve"> </w:t>
      </w:r>
      <w:r>
        <w:t> </w:t>
      </w:r>
    </w:p>
    <w:tbl>
      <w:tblPr>
        <w:tblW w:w="5000" w:type="pct"/>
        <w:tblLayout w:type="fixed"/>
        <w:tblLook w:val="04A0"/>
      </w:tblPr>
      <w:tblGrid>
        <w:gridCol w:w="5166"/>
        <w:gridCol w:w="5167"/>
      </w:tblGrid>
      <w:tr w:rsidR="005C05FB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C05FB" w:rsidRPr="001E0F98" w:rsidRDefault="001D35F7" w:rsidP="001E0F98">
            <w:pPr>
              <w:spacing w:after="0" w:line="240" w:lineRule="auto"/>
            </w:pPr>
            <w:r>
              <w:rPr>
                <w:sz w:val="20"/>
              </w:rPr>
              <w:t xml:space="preserve"> </w:t>
            </w:r>
            <w:r w:rsidR="001E0F98">
              <w:t>Санкт-Петербург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C05FB" w:rsidRDefault="00F81458" w:rsidP="00F702E2">
            <w:pPr>
              <w:spacing w:after="0" w:line="240" w:lineRule="auto"/>
              <w:jc w:val="center"/>
            </w:pPr>
            <w:r>
              <w:rPr>
                <w:sz w:val="20"/>
              </w:rPr>
              <w:t xml:space="preserve">                                                                      </w:t>
            </w:r>
            <w:r w:rsidR="00F702E2">
              <w:rPr>
                <w:sz w:val="20"/>
              </w:rPr>
              <w:t xml:space="preserve"> </w:t>
            </w:r>
            <w:r w:rsidR="001E0F98">
              <w:t xml:space="preserve"> 201</w:t>
            </w:r>
            <w:r>
              <w:t>3</w:t>
            </w:r>
            <w:r w:rsidR="001E0F98">
              <w:t xml:space="preserve"> </w:t>
            </w:r>
            <w:r w:rsidR="001D35F7">
              <w:rPr>
                <w:sz w:val="20"/>
              </w:rPr>
              <w:t>г.</w:t>
            </w:r>
          </w:p>
        </w:tc>
      </w:tr>
    </w:tbl>
    <w:p w:rsidR="005C05FB" w:rsidRPr="00F81458" w:rsidRDefault="001D35F7">
      <w:pPr>
        <w:pStyle w:val="a4"/>
        <w:rPr>
          <w:lang w:val="ru-RU"/>
        </w:rPr>
      </w:pPr>
      <w:r>
        <w:t> </w:t>
      </w:r>
    </w:p>
    <w:p w:rsidR="005C05FB" w:rsidRPr="001E0F98" w:rsidRDefault="001D35F7" w:rsidP="002D62B9">
      <w:pPr>
        <w:pStyle w:val="a4"/>
        <w:jc w:val="left"/>
        <w:rPr>
          <w:lang w:val="ru-RU"/>
        </w:rPr>
      </w:pPr>
      <w:r w:rsidRPr="001E0F98">
        <w:rPr>
          <w:lang w:val="ru-RU"/>
        </w:rPr>
        <w:t xml:space="preserve"> </w:t>
      </w:r>
      <w:r w:rsidR="001E0F98">
        <w:rPr>
          <w:lang w:val="ru-RU"/>
        </w:rPr>
        <w:t>Общество с ограниченной ответственностью «Стандарт», именуемое</w:t>
      </w:r>
      <w:r w:rsidRPr="001E0F98">
        <w:rPr>
          <w:lang w:val="ru-RU"/>
        </w:rPr>
        <w:t xml:space="preserve"> в дальнейшем "Работодатель", в лице</w:t>
      </w:r>
      <w:r>
        <w:t> </w:t>
      </w:r>
      <w:r w:rsidR="001E0F98">
        <w:rPr>
          <w:lang w:val="ru-RU"/>
        </w:rPr>
        <w:t>генерального директора</w:t>
      </w:r>
      <w:r w:rsidRPr="001E0F98">
        <w:rPr>
          <w:lang w:val="ru-RU"/>
        </w:rPr>
        <w:t xml:space="preserve"> </w:t>
      </w:r>
      <w:r w:rsidR="001E0F98">
        <w:rPr>
          <w:lang w:val="ru-RU"/>
        </w:rPr>
        <w:t>Феоктистова Алексея Анатольевича, действующего</w:t>
      </w:r>
      <w:r w:rsidRPr="001E0F98">
        <w:rPr>
          <w:lang w:val="ru-RU"/>
        </w:rPr>
        <w:t xml:space="preserve"> на основании</w:t>
      </w:r>
      <w:r>
        <w:t> </w:t>
      </w:r>
      <w:r w:rsidR="001E0F98">
        <w:rPr>
          <w:lang w:val="ru-RU"/>
        </w:rPr>
        <w:t>Устава</w:t>
      </w:r>
      <w:r w:rsidRPr="001E0F98">
        <w:rPr>
          <w:lang w:val="ru-RU"/>
        </w:rPr>
        <w:t>, с одной стороны,</w:t>
      </w:r>
      <w:r w:rsidR="00F702E2">
        <w:rPr>
          <w:lang w:val="ru-RU"/>
        </w:rPr>
        <w:t>_________________________________________</w:t>
      </w:r>
      <w:proofErr w:type="gramStart"/>
      <w:r w:rsidR="00F702E2">
        <w:rPr>
          <w:lang w:val="ru-RU"/>
        </w:rPr>
        <w:t xml:space="preserve">          </w:t>
      </w:r>
      <w:r w:rsidR="001E0F98">
        <w:rPr>
          <w:lang w:val="ru-RU"/>
        </w:rPr>
        <w:t>,</w:t>
      </w:r>
      <w:proofErr w:type="gramEnd"/>
      <w:r w:rsidR="001E0F98">
        <w:rPr>
          <w:lang w:val="ru-RU"/>
        </w:rPr>
        <w:t xml:space="preserve"> именуемый</w:t>
      </w:r>
      <w:r w:rsidRPr="001E0F98">
        <w:rPr>
          <w:lang w:val="ru-RU"/>
        </w:rPr>
        <w:t xml:space="preserve"> в дальнейшем "Работник", действующий как физическое лицо, с другой стороны,</w:t>
      </w:r>
      <w:r w:rsidR="002D62B9" w:rsidRPr="002D62B9">
        <w:rPr>
          <w:lang w:val="ru-RU"/>
        </w:rPr>
        <w:t xml:space="preserve"> </w:t>
      </w:r>
      <w:r w:rsidRPr="001E0F98">
        <w:rPr>
          <w:lang w:val="ru-RU"/>
        </w:rPr>
        <w:t>вместе именуемые "Стороны", а индивидуально – "Сторона", заключили настоящий трудовой договор (далее по тексту – "Договор") о нижеследующем:</w:t>
      </w:r>
    </w:p>
    <w:p w:rsidR="005C05FB" w:rsidRPr="001E0F98" w:rsidRDefault="001D35F7">
      <w:pPr>
        <w:pStyle w:val="3"/>
        <w:rPr>
          <w:lang w:val="ru-RU"/>
        </w:rPr>
      </w:pPr>
      <w:r w:rsidRPr="001E0F98">
        <w:rPr>
          <w:lang w:val="ru-RU"/>
        </w:rPr>
        <w:t>1.</w:t>
      </w:r>
      <w:r>
        <w:t> </w:t>
      </w:r>
      <w:r w:rsidRPr="001E0F98">
        <w:rPr>
          <w:lang w:val="ru-RU"/>
        </w:rPr>
        <w:t>Предмет договора</w:t>
      </w:r>
    </w:p>
    <w:p w:rsidR="005C05FB" w:rsidRPr="001E0F98" w:rsidRDefault="001D35F7">
      <w:pPr>
        <w:pStyle w:val="a4"/>
        <w:rPr>
          <w:lang w:val="ru-RU"/>
        </w:rPr>
      </w:pPr>
      <w:r w:rsidRPr="001E0F98">
        <w:rPr>
          <w:lang w:val="ru-RU"/>
        </w:rPr>
        <w:t>1.1.</w:t>
      </w:r>
      <w:r>
        <w:t> </w:t>
      </w:r>
      <w:r w:rsidRPr="001E0F98">
        <w:rPr>
          <w:lang w:val="ru-RU"/>
        </w:rPr>
        <w:t>В соответствии с условиями "Договора" "Работодатель" обязуется принять "Работника" на работу на должность</w:t>
      </w:r>
      <w:r>
        <w:t> </w:t>
      </w:r>
      <w:r w:rsidR="002D62B9">
        <w:rPr>
          <w:lang w:val="ru-RU"/>
        </w:rPr>
        <w:t>бригадира</w:t>
      </w:r>
      <w:r>
        <w:t> </w:t>
      </w:r>
      <w:r w:rsidRPr="001E0F98">
        <w:rPr>
          <w:lang w:val="ru-RU"/>
        </w:rPr>
        <w:t xml:space="preserve">(далее по тексту - "Работа") </w:t>
      </w:r>
      <w:r w:rsidR="002D62B9">
        <w:rPr>
          <w:lang w:val="ru-RU"/>
        </w:rPr>
        <w:t xml:space="preserve">бригады </w:t>
      </w:r>
      <w:r w:rsidR="00C0037B">
        <w:rPr>
          <w:lang w:val="ru-RU"/>
        </w:rPr>
        <w:t>по</w:t>
      </w:r>
      <w:r w:rsidR="002D62B9">
        <w:rPr>
          <w:lang w:val="ru-RU"/>
        </w:rPr>
        <w:t xml:space="preserve"> </w:t>
      </w:r>
      <w:r w:rsidR="00DD4AF0">
        <w:rPr>
          <w:lang w:val="ru-RU"/>
        </w:rPr>
        <w:t xml:space="preserve">облицовке </w:t>
      </w:r>
      <w:proofErr w:type="spellStart"/>
      <w:r w:rsidR="00DD4AF0">
        <w:rPr>
          <w:lang w:val="ru-RU"/>
        </w:rPr>
        <w:t>сайдингом</w:t>
      </w:r>
      <w:proofErr w:type="spellEnd"/>
      <w:r w:rsidR="002D62B9">
        <w:rPr>
          <w:lang w:val="ru-RU"/>
        </w:rPr>
        <w:t xml:space="preserve"> здания, расположенного по адресу СПб</w:t>
      </w:r>
      <w:proofErr w:type="gramStart"/>
      <w:r w:rsidR="002D62B9">
        <w:rPr>
          <w:lang w:val="ru-RU"/>
        </w:rPr>
        <w:t xml:space="preserve">., </w:t>
      </w:r>
      <w:proofErr w:type="gramEnd"/>
      <w:r w:rsidR="001A7CA9">
        <w:rPr>
          <w:lang w:val="ru-RU"/>
        </w:rPr>
        <w:t>пр. Обуховской Обороны</w:t>
      </w:r>
      <w:proofErr w:type="gramStart"/>
      <w:r w:rsidR="001A7CA9">
        <w:rPr>
          <w:lang w:val="ru-RU"/>
        </w:rPr>
        <w:t xml:space="preserve"> </w:t>
      </w:r>
      <w:r w:rsidR="002D62B9">
        <w:rPr>
          <w:lang w:val="ru-RU"/>
        </w:rPr>
        <w:t>,</w:t>
      </w:r>
      <w:proofErr w:type="gramEnd"/>
      <w:r w:rsidR="001A7CA9">
        <w:rPr>
          <w:lang w:val="ru-RU"/>
        </w:rPr>
        <w:t>д.</w:t>
      </w:r>
      <w:r w:rsidR="002D62B9">
        <w:rPr>
          <w:lang w:val="ru-RU"/>
        </w:rPr>
        <w:t xml:space="preserve"> </w:t>
      </w:r>
      <w:r w:rsidR="001A7CA9">
        <w:rPr>
          <w:lang w:val="ru-RU"/>
        </w:rPr>
        <w:t>295</w:t>
      </w:r>
      <w:r w:rsidR="002D62B9">
        <w:rPr>
          <w:lang w:val="ru-RU"/>
        </w:rPr>
        <w:t xml:space="preserve"> </w:t>
      </w:r>
      <w:r w:rsidR="00DD4AF0">
        <w:rPr>
          <w:lang w:val="ru-RU"/>
        </w:rPr>
        <w:t>.</w:t>
      </w:r>
    </w:p>
    <w:p w:rsidR="005C05FB" w:rsidRPr="001E0F98" w:rsidRDefault="001D35F7">
      <w:pPr>
        <w:pStyle w:val="3"/>
        <w:rPr>
          <w:lang w:val="ru-RU"/>
        </w:rPr>
      </w:pPr>
      <w:r w:rsidRPr="001E0F98">
        <w:rPr>
          <w:lang w:val="ru-RU"/>
        </w:rPr>
        <w:t>2.</w:t>
      </w:r>
      <w:r>
        <w:t> </w:t>
      </w:r>
      <w:r w:rsidRPr="001E0F98">
        <w:rPr>
          <w:lang w:val="ru-RU"/>
        </w:rPr>
        <w:t>Срок действия договора</w:t>
      </w:r>
    </w:p>
    <w:p w:rsidR="005C05FB" w:rsidRPr="001E0F98" w:rsidRDefault="001D35F7">
      <w:pPr>
        <w:pStyle w:val="a4"/>
        <w:rPr>
          <w:lang w:val="ru-RU"/>
        </w:rPr>
      </w:pPr>
      <w:r w:rsidRPr="001E0F98">
        <w:rPr>
          <w:lang w:val="ru-RU"/>
        </w:rPr>
        <w:t>2.1.</w:t>
      </w:r>
      <w:r>
        <w:t> </w:t>
      </w:r>
      <w:r w:rsidRPr="001E0F98">
        <w:rPr>
          <w:lang w:val="ru-RU"/>
        </w:rPr>
        <w:t xml:space="preserve">"Договор" вступает в силу </w:t>
      </w:r>
      <w:proofErr w:type="gramStart"/>
      <w:r w:rsidRPr="001E0F98">
        <w:rPr>
          <w:lang w:val="ru-RU"/>
        </w:rPr>
        <w:t>с</w:t>
      </w:r>
      <w:proofErr w:type="gramEnd"/>
      <w:r>
        <w:t> </w:t>
      </w:r>
      <w:r w:rsidR="00F707B7">
        <w:rPr>
          <w:lang w:val="ru-RU"/>
        </w:rPr>
        <w:t>дня подписания настоящего договора</w:t>
      </w:r>
      <w:r w:rsidR="007E1135">
        <w:rPr>
          <w:lang w:val="ru-RU"/>
        </w:rPr>
        <w:t>.</w:t>
      </w:r>
    </w:p>
    <w:p w:rsidR="005C05FB" w:rsidRPr="001E0F98" w:rsidRDefault="001D35F7" w:rsidP="007E1135">
      <w:pPr>
        <w:pStyle w:val="3"/>
        <w:rPr>
          <w:lang w:val="ru-RU"/>
        </w:rPr>
      </w:pPr>
      <w:r w:rsidRPr="001E0F98">
        <w:rPr>
          <w:lang w:val="ru-RU"/>
        </w:rPr>
        <w:t>3.</w:t>
      </w:r>
      <w:r>
        <w:t> </w:t>
      </w:r>
      <w:r w:rsidRPr="001E0F98">
        <w:rPr>
          <w:lang w:val="ru-RU"/>
        </w:rPr>
        <w:t>Права и обязанности сторон</w:t>
      </w:r>
      <w:r w:rsidR="007E1135">
        <w:rPr>
          <w:lang w:val="ru-RU"/>
        </w:rPr>
        <w:t xml:space="preserve"> </w:t>
      </w:r>
    </w:p>
    <w:p w:rsidR="005C05FB" w:rsidRPr="001E0F98" w:rsidRDefault="001D35F7">
      <w:pPr>
        <w:pStyle w:val="a4"/>
        <w:jc w:val="left"/>
        <w:rPr>
          <w:lang w:val="ru-RU"/>
        </w:rPr>
      </w:pPr>
      <w:r w:rsidRPr="001E0F98">
        <w:rPr>
          <w:lang w:val="ru-RU"/>
        </w:rPr>
        <w:t>3.</w:t>
      </w:r>
      <w:r w:rsidR="00A50AD3">
        <w:rPr>
          <w:lang w:val="ru-RU"/>
        </w:rPr>
        <w:t>1</w:t>
      </w:r>
      <w:r w:rsidRPr="001E0F98">
        <w:rPr>
          <w:lang w:val="ru-RU"/>
        </w:rPr>
        <w:t>.</w:t>
      </w:r>
      <w:r w:rsidR="00A50AD3">
        <w:rPr>
          <w:lang w:val="ru-RU"/>
        </w:rPr>
        <w:t>2.</w:t>
      </w:r>
      <w:r>
        <w:t> </w:t>
      </w:r>
      <w:r w:rsidR="007E1135">
        <w:rPr>
          <w:lang w:val="ru-RU"/>
        </w:rPr>
        <w:t>Работодатель обязан о</w:t>
      </w:r>
      <w:r w:rsidRPr="001E0F98">
        <w:rPr>
          <w:lang w:val="ru-RU"/>
        </w:rPr>
        <w:t xml:space="preserve">беспечивать "Работника" </w:t>
      </w:r>
      <w:r w:rsidR="00A50AD3">
        <w:rPr>
          <w:lang w:val="ru-RU"/>
        </w:rPr>
        <w:t xml:space="preserve"> материалами</w:t>
      </w:r>
      <w:r w:rsidRPr="001E0F98">
        <w:rPr>
          <w:lang w:val="ru-RU"/>
        </w:rPr>
        <w:t>, необходимыми для исполнения им трудовых обязанностей.</w:t>
      </w:r>
      <w:r w:rsidR="00A50AD3">
        <w:rPr>
          <w:lang w:val="ru-RU"/>
        </w:rPr>
        <w:t xml:space="preserve"> </w:t>
      </w:r>
    </w:p>
    <w:p w:rsidR="005C05FB" w:rsidRDefault="001D35F7" w:rsidP="007E1135">
      <w:pPr>
        <w:pStyle w:val="a4"/>
        <w:jc w:val="left"/>
        <w:rPr>
          <w:lang w:val="ru-RU"/>
        </w:rPr>
      </w:pPr>
      <w:r w:rsidRPr="001E0F98">
        <w:rPr>
          <w:lang w:val="ru-RU"/>
        </w:rPr>
        <w:t>3.2.</w:t>
      </w:r>
      <w:r>
        <w:t> </w:t>
      </w:r>
      <w:r w:rsidRPr="001E0F98">
        <w:rPr>
          <w:lang w:val="ru-RU"/>
        </w:rPr>
        <w:t>"Работник" обязуется</w:t>
      </w:r>
      <w:r w:rsidR="007E1135">
        <w:rPr>
          <w:lang w:val="ru-RU"/>
        </w:rPr>
        <w:t xml:space="preserve"> с</w:t>
      </w:r>
      <w:r w:rsidRPr="001E0F98">
        <w:rPr>
          <w:lang w:val="ru-RU"/>
        </w:rPr>
        <w:t>облюдать требования по охране труда и технике безопасности.</w:t>
      </w:r>
    </w:p>
    <w:p w:rsidR="007E1135" w:rsidRPr="001E0F98" w:rsidRDefault="007E1135" w:rsidP="007E1135">
      <w:pPr>
        <w:pStyle w:val="a4"/>
        <w:jc w:val="left"/>
        <w:rPr>
          <w:lang w:val="ru-RU"/>
        </w:rPr>
      </w:pPr>
    </w:p>
    <w:p w:rsidR="005C05FB" w:rsidRPr="00C0037B" w:rsidRDefault="007E1135" w:rsidP="007E1135">
      <w:pPr>
        <w:pStyle w:val="a4"/>
        <w:tabs>
          <w:tab w:val="left" w:pos="3615"/>
        </w:tabs>
        <w:jc w:val="left"/>
        <w:rPr>
          <w:b/>
          <w:sz w:val="22"/>
          <w:szCs w:val="22"/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ab/>
      </w:r>
      <w:r w:rsidR="00A50AD3" w:rsidRPr="00C0037B">
        <w:rPr>
          <w:b/>
          <w:sz w:val="22"/>
          <w:szCs w:val="22"/>
          <w:lang w:val="ru-RU"/>
        </w:rPr>
        <w:t>4</w:t>
      </w:r>
      <w:r w:rsidR="001D35F7" w:rsidRPr="00C0037B">
        <w:rPr>
          <w:b/>
          <w:sz w:val="22"/>
          <w:szCs w:val="22"/>
          <w:lang w:val="ru-RU"/>
        </w:rPr>
        <w:t>.</w:t>
      </w:r>
      <w:r w:rsidR="001D35F7" w:rsidRPr="00C0037B">
        <w:rPr>
          <w:b/>
          <w:sz w:val="22"/>
          <w:szCs w:val="22"/>
        </w:rPr>
        <w:t> </w:t>
      </w:r>
      <w:r w:rsidR="001D35F7" w:rsidRPr="00C0037B">
        <w:rPr>
          <w:b/>
          <w:sz w:val="22"/>
          <w:szCs w:val="22"/>
          <w:lang w:val="ru-RU"/>
        </w:rPr>
        <w:t xml:space="preserve">Условия оплаты труда </w:t>
      </w:r>
    </w:p>
    <w:p w:rsidR="002D62B9" w:rsidRDefault="001D35F7">
      <w:pPr>
        <w:pStyle w:val="a4"/>
        <w:rPr>
          <w:lang w:val="ru-RU"/>
        </w:rPr>
      </w:pPr>
      <w:r w:rsidRPr="001E0F98">
        <w:rPr>
          <w:lang w:val="ru-RU"/>
        </w:rPr>
        <w:t>"Работнику" устанавливается</w:t>
      </w:r>
      <w:r w:rsidR="00147397">
        <w:rPr>
          <w:lang w:val="ru-RU"/>
        </w:rPr>
        <w:t xml:space="preserve"> сдельная</w:t>
      </w:r>
      <w:r w:rsidRPr="001E0F98">
        <w:rPr>
          <w:lang w:val="ru-RU"/>
        </w:rPr>
        <w:t xml:space="preserve"> </w:t>
      </w:r>
      <w:r w:rsidR="00A50AD3">
        <w:rPr>
          <w:lang w:val="ru-RU"/>
        </w:rPr>
        <w:t>оплата за выполненную работу в соответствии с п.1.</w:t>
      </w:r>
      <w:r>
        <w:t> </w:t>
      </w:r>
    </w:p>
    <w:p w:rsidR="00A50AD3" w:rsidRDefault="00147397" w:rsidP="00A50AD3">
      <w:pPr>
        <w:pStyle w:val="a4"/>
        <w:rPr>
          <w:lang w:val="ru-RU"/>
        </w:rPr>
      </w:pPr>
      <w:r>
        <w:rPr>
          <w:lang w:val="ru-RU"/>
        </w:rPr>
        <w:t xml:space="preserve"> </w:t>
      </w:r>
      <w:r w:rsidR="00F702E2">
        <w:rPr>
          <w:lang w:val="ru-RU"/>
        </w:rPr>
        <w:t xml:space="preserve"> </w:t>
      </w:r>
    </w:p>
    <w:p w:rsidR="007E1135" w:rsidRDefault="007E1135">
      <w:pPr>
        <w:pStyle w:val="3"/>
        <w:rPr>
          <w:lang w:val="ru-RU"/>
        </w:rPr>
      </w:pPr>
      <w:r>
        <w:rPr>
          <w:lang w:val="ru-RU"/>
        </w:rPr>
        <w:t>5</w:t>
      </w:r>
      <w:r w:rsidR="001D35F7" w:rsidRPr="001E0F98">
        <w:rPr>
          <w:lang w:val="ru-RU"/>
        </w:rPr>
        <w:t>.</w:t>
      </w:r>
      <w:r w:rsidR="001D35F7">
        <w:t> </w:t>
      </w:r>
      <w:r w:rsidR="001D35F7" w:rsidRPr="001E0F98">
        <w:rPr>
          <w:lang w:val="ru-RU"/>
        </w:rPr>
        <w:t>Прочие условия</w:t>
      </w:r>
    </w:p>
    <w:p w:rsidR="005C05FB" w:rsidRPr="007E1135" w:rsidRDefault="007E1135" w:rsidP="00C0037B">
      <w:pPr>
        <w:pStyle w:val="3"/>
        <w:spacing w:before="0" w:beforeAutospacing="0" w:after="0" w:afterAutospacing="0"/>
        <w:jc w:val="left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 xml:space="preserve">          5</w:t>
      </w:r>
      <w:r w:rsidRPr="007E1135">
        <w:rPr>
          <w:b w:val="0"/>
          <w:sz w:val="20"/>
          <w:szCs w:val="20"/>
          <w:lang w:val="ru-RU"/>
        </w:rPr>
        <w:t>.1.</w:t>
      </w:r>
      <w:r w:rsidRPr="007E1135">
        <w:rPr>
          <w:b w:val="0"/>
          <w:sz w:val="20"/>
          <w:szCs w:val="20"/>
        </w:rPr>
        <w:t> </w:t>
      </w:r>
      <w:r w:rsidRPr="007E1135">
        <w:rPr>
          <w:b w:val="0"/>
          <w:sz w:val="20"/>
          <w:szCs w:val="20"/>
          <w:lang w:val="ru-RU"/>
        </w:rPr>
        <w:t>"Стороны" несут ответственность в соответствии с законодательством России</w:t>
      </w:r>
    </w:p>
    <w:p w:rsidR="005C05FB" w:rsidRPr="001E0F98" w:rsidRDefault="007E1135" w:rsidP="00C0037B">
      <w:pPr>
        <w:pStyle w:val="a4"/>
        <w:jc w:val="left"/>
        <w:rPr>
          <w:lang w:val="ru-RU"/>
        </w:rPr>
      </w:pPr>
      <w:r>
        <w:rPr>
          <w:lang w:val="ru-RU"/>
        </w:rPr>
        <w:t>5.2</w:t>
      </w:r>
      <w:r w:rsidR="001D35F7" w:rsidRPr="001E0F98">
        <w:rPr>
          <w:lang w:val="ru-RU"/>
        </w:rPr>
        <w:t>.</w:t>
      </w:r>
      <w:r w:rsidR="001D35F7">
        <w:t> </w:t>
      </w:r>
      <w:r w:rsidR="001D35F7" w:rsidRPr="001E0F98">
        <w:rPr>
          <w:lang w:val="ru-RU"/>
        </w:rPr>
        <w:t xml:space="preserve">"Договор" составлен в 2 (двух) экземплярах </w:t>
      </w:r>
      <w:r>
        <w:rPr>
          <w:lang w:val="ru-RU"/>
        </w:rPr>
        <w:t xml:space="preserve"> </w:t>
      </w:r>
      <w:r w:rsidR="001D35F7" w:rsidRPr="001E0F98">
        <w:rPr>
          <w:lang w:val="ru-RU"/>
        </w:rPr>
        <w:t xml:space="preserve"> по одному для каждой из "Сторон".</w:t>
      </w:r>
    </w:p>
    <w:p w:rsidR="007E1135" w:rsidRDefault="007E1135" w:rsidP="00C0037B">
      <w:pPr>
        <w:pStyle w:val="a4"/>
        <w:jc w:val="left"/>
        <w:rPr>
          <w:lang w:val="ru-RU"/>
        </w:rPr>
      </w:pPr>
      <w:r>
        <w:rPr>
          <w:lang w:val="ru-RU"/>
        </w:rPr>
        <w:t>5</w:t>
      </w:r>
      <w:r w:rsidR="001D35F7" w:rsidRPr="001E0F98">
        <w:rPr>
          <w:lang w:val="ru-RU"/>
        </w:rPr>
        <w:t>.</w:t>
      </w:r>
      <w:r>
        <w:rPr>
          <w:lang w:val="ru-RU"/>
        </w:rPr>
        <w:t>3</w:t>
      </w:r>
      <w:r w:rsidR="001D35F7" w:rsidRPr="001E0F98">
        <w:rPr>
          <w:lang w:val="ru-RU"/>
        </w:rPr>
        <w:t>.</w:t>
      </w:r>
      <w:r w:rsidR="001D35F7">
        <w:t> </w:t>
      </w:r>
      <w:r w:rsidR="001D35F7" w:rsidRPr="001E0F98">
        <w:rPr>
          <w:lang w:val="ru-RU"/>
        </w:rPr>
        <w:t xml:space="preserve">Условия "Договора" могут быть изменены по взаимному соглашению "Сторон", за исключением случаев, предусмотренных трудовым законодательством. </w:t>
      </w:r>
    </w:p>
    <w:p w:rsidR="005C05FB" w:rsidRPr="001E0F98" w:rsidRDefault="00C0037B">
      <w:pPr>
        <w:pStyle w:val="3"/>
        <w:rPr>
          <w:lang w:val="ru-RU"/>
        </w:rPr>
      </w:pPr>
      <w:r>
        <w:rPr>
          <w:lang w:val="ru-RU"/>
        </w:rPr>
        <w:t>6</w:t>
      </w:r>
      <w:r w:rsidR="001D35F7" w:rsidRPr="001E0F98">
        <w:rPr>
          <w:lang w:val="ru-RU"/>
        </w:rPr>
        <w:t>.</w:t>
      </w:r>
      <w:r w:rsidR="001D35F7">
        <w:t> </w:t>
      </w:r>
      <w:r w:rsidR="001D35F7" w:rsidRPr="001E0F98">
        <w:rPr>
          <w:lang w:val="ru-RU"/>
        </w:rPr>
        <w:t>Адреса и реквизиты сторон</w:t>
      </w:r>
    </w:p>
    <w:p w:rsidR="001216D1" w:rsidRDefault="001D35F7" w:rsidP="007F66F8">
      <w:pPr>
        <w:pStyle w:val="a4"/>
        <w:ind w:firstLine="0"/>
        <w:rPr>
          <w:lang w:val="ru-RU"/>
        </w:rPr>
      </w:pPr>
      <w:r w:rsidRPr="00A50AD3">
        <w:rPr>
          <w:b/>
          <w:lang w:val="ru-RU"/>
        </w:rPr>
        <w:t>Работодатель</w:t>
      </w:r>
      <w:r w:rsidRPr="001E0F98">
        <w:rPr>
          <w:lang w:val="ru-RU"/>
        </w:rPr>
        <w:t xml:space="preserve">: юридический адрес </w:t>
      </w:r>
      <w:r w:rsidR="001216D1">
        <w:rPr>
          <w:lang w:val="ru-RU"/>
        </w:rPr>
        <w:t>–</w:t>
      </w:r>
      <w:r>
        <w:t> </w:t>
      </w:r>
      <w:r w:rsidR="001216D1">
        <w:rPr>
          <w:lang w:val="ru-RU"/>
        </w:rPr>
        <w:t>198095 СПб, ул. Ивана Черных, д.5</w:t>
      </w:r>
      <w:r w:rsidRPr="001E0F98">
        <w:rPr>
          <w:lang w:val="ru-RU"/>
        </w:rPr>
        <w:t>;</w:t>
      </w:r>
    </w:p>
    <w:p w:rsidR="0076733B" w:rsidRPr="007F66F8" w:rsidRDefault="001D35F7" w:rsidP="007F66F8">
      <w:pPr>
        <w:pStyle w:val="a4"/>
        <w:ind w:firstLine="0"/>
        <w:rPr>
          <w:lang w:val="ru-RU"/>
        </w:rPr>
      </w:pPr>
      <w:r w:rsidRPr="001E0F98">
        <w:rPr>
          <w:lang w:val="ru-RU"/>
        </w:rPr>
        <w:t xml:space="preserve"> почтовый адрес - </w:t>
      </w:r>
      <w:r w:rsidR="001216D1">
        <w:rPr>
          <w:lang w:val="ru-RU"/>
        </w:rPr>
        <w:t>198095 СПб, ул. Ивана Черных, д.5</w:t>
      </w:r>
      <w:r w:rsidRPr="001E0F98">
        <w:rPr>
          <w:lang w:val="ru-RU"/>
        </w:rPr>
        <w:t xml:space="preserve">; тел. </w:t>
      </w:r>
      <w:r w:rsidR="001216D1">
        <w:rPr>
          <w:lang w:val="ru-RU"/>
        </w:rPr>
        <w:t>–</w:t>
      </w:r>
      <w:r w:rsidRPr="001E0F98">
        <w:rPr>
          <w:lang w:val="ru-RU"/>
        </w:rPr>
        <w:t xml:space="preserve"> </w:t>
      </w:r>
      <w:r w:rsidR="001216D1">
        <w:rPr>
          <w:lang w:val="ru-RU"/>
        </w:rPr>
        <w:t>996-65-41</w:t>
      </w:r>
      <w:r w:rsidRPr="001E0F98">
        <w:rPr>
          <w:lang w:val="ru-RU"/>
        </w:rPr>
        <w:t xml:space="preserve">; факс </w:t>
      </w:r>
      <w:r w:rsidR="001216D1">
        <w:rPr>
          <w:lang w:val="ru-RU"/>
        </w:rPr>
        <w:t>–</w:t>
      </w:r>
      <w:r w:rsidRPr="001E0F98">
        <w:rPr>
          <w:lang w:val="ru-RU"/>
        </w:rPr>
        <w:t xml:space="preserve"> </w:t>
      </w:r>
      <w:r w:rsidR="001216D1">
        <w:rPr>
          <w:lang w:val="ru-RU"/>
        </w:rPr>
        <w:t>702-77-27</w:t>
      </w:r>
      <w:r w:rsidRPr="001E0F98">
        <w:rPr>
          <w:lang w:val="ru-RU"/>
        </w:rPr>
        <w:t>;</w:t>
      </w:r>
    </w:p>
    <w:p w:rsidR="0076733B" w:rsidRPr="007F66F8" w:rsidRDefault="007F66F8" w:rsidP="007F66F8">
      <w:pPr>
        <w:pStyle w:val="a4"/>
        <w:ind w:firstLine="0"/>
        <w:rPr>
          <w:lang w:val="ru-RU"/>
        </w:rPr>
      </w:pPr>
      <w:r>
        <w:rPr>
          <w:lang w:val="ru-RU"/>
        </w:rPr>
        <w:t>И</w:t>
      </w:r>
      <w:r w:rsidR="001D35F7" w:rsidRPr="001E0F98">
        <w:rPr>
          <w:lang w:val="ru-RU"/>
        </w:rPr>
        <w:t xml:space="preserve">НН - </w:t>
      </w:r>
      <w:r w:rsidR="001216D1" w:rsidRPr="001216D1">
        <w:rPr>
          <w:lang w:val="ru-RU"/>
        </w:rPr>
        <w:t>7805449610</w:t>
      </w:r>
      <w:r w:rsidR="001D35F7" w:rsidRPr="001E0F98">
        <w:rPr>
          <w:lang w:val="ru-RU"/>
        </w:rPr>
        <w:t xml:space="preserve">; КПП - </w:t>
      </w:r>
      <w:r w:rsidR="001216D1" w:rsidRPr="001216D1">
        <w:rPr>
          <w:lang w:val="ru-RU"/>
        </w:rPr>
        <w:t>780501001</w:t>
      </w:r>
      <w:r w:rsidR="001D35F7" w:rsidRPr="001E0F98">
        <w:rPr>
          <w:lang w:val="ru-RU"/>
        </w:rPr>
        <w:t xml:space="preserve">; ОГРН - </w:t>
      </w:r>
      <w:r w:rsidR="0076733B" w:rsidRPr="0076733B">
        <w:rPr>
          <w:lang w:val="ru-RU"/>
        </w:rPr>
        <w:t>1079847153792</w:t>
      </w:r>
      <w:r w:rsidR="001D35F7" w:rsidRPr="001E0F98">
        <w:rPr>
          <w:lang w:val="ru-RU"/>
        </w:rPr>
        <w:t xml:space="preserve">; </w:t>
      </w:r>
    </w:p>
    <w:p w:rsidR="0076733B" w:rsidRPr="007F66F8" w:rsidRDefault="001D35F7" w:rsidP="007F66F8">
      <w:pPr>
        <w:pStyle w:val="a4"/>
        <w:ind w:firstLine="0"/>
        <w:rPr>
          <w:lang w:val="ru-RU"/>
        </w:rPr>
      </w:pPr>
      <w:r w:rsidRPr="001E0F98">
        <w:rPr>
          <w:lang w:val="ru-RU"/>
        </w:rPr>
        <w:t xml:space="preserve">р/с - </w:t>
      </w:r>
      <w:r w:rsidR="0076733B" w:rsidRPr="0076733B">
        <w:rPr>
          <w:lang w:val="ru-RU"/>
        </w:rPr>
        <w:t>4070281015000003594</w:t>
      </w:r>
      <w:r w:rsidRPr="001E0F98">
        <w:rPr>
          <w:lang w:val="ru-RU"/>
        </w:rPr>
        <w:t xml:space="preserve"> в </w:t>
      </w:r>
      <w:r w:rsidR="0076733B" w:rsidRPr="0076733B">
        <w:rPr>
          <w:lang w:val="ru-RU"/>
        </w:rPr>
        <w:t>ФИЛИАЛ ОПЕРУ ОАО БАНК ВТБ В САНКТ-ПЕТЕРБУРГЕ.</w:t>
      </w:r>
    </w:p>
    <w:p w:rsidR="005C05FB" w:rsidRPr="0076733B" w:rsidRDefault="001D35F7" w:rsidP="007F66F8">
      <w:pPr>
        <w:pStyle w:val="a4"/>
        <w:ind w:firstLine="0"/>
        <w:rPr>
          <w:lang w:val="ru-RU"/>
        </w:rPr>
      </w:pPr>
      <w:r w:rsidRPr="001E0F98">
        <w:rPr>
          <w:lang w:val="ru-RU"/>
        </w:rPr>
        <w:t xml:space="preserve">к/с </w:t>
      </w:r>
      <w:r w:rsidR="0076733B" w:rsidRPr="0076733B">
        <w:rPr>
          <w:lang w:val="ru-RU"/>
        </w:rPr>
        <w:t>30101810200000000704</w:t>
      </w:r>
      <w:r w:rsidRPr="001E0F98">
        <w:rPr>
          <w:lang w:val="ru-RU"/>
        </w:rPr>
        <w:t xml:space="preserve">; БИК </w:t>
      </w:r>
      <w:r w:rsidR="0076733B" w:rsidRPr="0076733B">
        <w:rPr>
          <w:lang w:val="ru-RU"/>
        </w:rPr>
        <w:t>044030704</w:t>
      </w:r>
      <w:r w:rsidRPr="001E0F98">
        <w:rPr>
          <w:lang w:val="ru-RU"/>
        </w:rPr>
        <w:t>.</w:t>
      </w:r>
    </w:p>
    <w:p w:rsidR="0076733B" w:rsidRPr="0076733B" w:rsidRDefault="0076733B">
      <w:pPr>
        <w:pStyle w:val="a4"/>
        <w:rPr>
          <w:lang w:val="ru-RU"/>
        </w:rPr>
      </w:pPr>
    </w:p>
    <w:p w:rsidR="00DD4AF0" w:rsidRDefault="001D35F7" w:rsidP="00F702E2">
      <w:pPr>
        <w:spacing w:after="0" w:line="20" w:lineRule="atLeast"/>
        <w:rPr>
          <w:bCs/>
        </w:rPr>
      </w:pPr>
      <w:r w:rsidRPr="00A50AD3">
        <w:rPr>
          <w:b/>
        </w:rPr>
        <w:t>Работник</w:t>
      </w:r>
      <w:r w:rsidRPr="001E0F98">
        <w:t>:</w:t>
      </w:r>
      <w:r>
        <w:t> </w:t>
      </w:r>
      <w:r w:rsidR="00F702E2">
        <w:rPr>
          <w:bCs/>
        </w:rPr>
        <w:t xml:space="preserve">   </w:t>
      </w:r>
    </w:p>
    <w:p w:rsidR="00F702E2" w:rsidRDefault="00F702E2" w:rsidP="00F702E2">
      <w:pPr>
        <w:spacing w:after="0" w:line="20" w:lineRule="atLeast"/>
        <w:rPr>
          <w:bCs/>
        </w:rPr>
      </w:pPr>
    </w:p>
    <w:p w:rsidR="00F702E2" w:rsidRDefault="00F702E2" w:rsidP="00F702E2">
      <w:pPr>
        <w:spacing w:after="0" w:line="20" w:lineRule="atLeast"/>
        <w:rPr>
          <w:bCs/>
        </w:rPr>
      </w:pPr>
    </w:p>
    <w:p w:rsidR="00F702E2" w:rsidRDefault="00F702E2" w:rsidP="00F702E2">
      <w:pPr>
        <w:spacing w:after="0" w:line="20" w:lineRule="atLeast"/>
        <w:rPr>
          <w:bCs/>
        </w:rPr>
      </w:pPr>
    </w:p>
    <w:p w:rsidR="00F702E2" w:rsidRDefault="00F702E2" w:rsidP="00F702E2">
      <w:pPr>
        <w:spacing w:after="0" w:line="20" w:lineRule="atLeast"/>
        <w:rPr>
          <w:bCs/>
        </w:rPr>
      </w:pPr>
    </w:p>
    <w:p w:rsidR="00F702E2" w:rsidRPr="006C556F" w:rsidRDefault="00F702E2" w:rsidP="00F702E2">
      <w:pPr>
        <w:spacing w:after="0" w:line="20" w:lineRule="atLeast"/>
        <w:rPr>
          <w:b/>
          <w:bCs/>
        </w:rPr>
      </w:pPr>
    </w:p>
    <w:p w:rsidR="005C05FB" w:rsidRPr="007F66F8" w:rsidRDefault="00C0037B" w:rsidP="007F66F8">
      <w:pPr>
        <w:pStyle w:val="a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1D35F7" w:rsidRPr="007F66F8">
        <w:rPr>
          <w:b/>
          <w:sz w:val="24"/>
          <w:szCs w:val="24"/>
          <w:lang w:val="ru-RU"/>
        </w:rPr>
        <w:t>.</w:t>
      </w:r>
      <w:r w:rsidR="001D35F7" w:rsidRPr="007F66F8">
        <w:rPr>
          <w:b/>
          <w:sz w:val="24"/>
          <w:szCs w:val="24"/>
        </w:rPr>
        <w:t> </w:t>
      </w:r>
      <w:r w:rsidR="001D35F7" w:rsidRPr="007F66F8">
        <w:rPr>
          <w:b/>
          <w:sz w:val="24"/>
          <w:szCs w:val="24"/>
          <w:lang w:val="ru-RU"/>
        </w:rPr>
        <w:t>Подписи сторон</w:t>
      </w:r>
    </w:p>
    <w:p w:rsidR="001D35F7" w:rsidRPr="001D35F7" w:rsidRDefault="001D35F7" w:rsidP="001D35F7"/>
    <w:p w:rsidR="0030523D" w:rsidRDefault="007F66F8">
      <w:pPr>
        <w:pStyle w:val="a4"/>
        <w:rPr>
          <w:lang w:val="ru-RU"/>
        </w:rPr>
      </w:pPr>
      <w:r>
        <w:rPr>
          <w:lang w:val="ru-RU"/>
        </w:rPr>
        <w:t xml:space="preserve"> </w:t>
      </w:r>
      <w:r w:rsidR="001D35F7">
        <w:t> </w:t>
      </w:r>
      <w:r>
        <w:rPr>
          <w:lang w:val="ru-RU"/>
        </w:rPr>
        <w:t xml:space="preserve"> </w:t>
      </w:r>
      <w:r w:rsidR="001D35F7" w:rsidRPr="001E0F98">
        <w:rPr>
          <w:lang w:val="ru-RU"/>
        </w:rPr>
        <w:t>Работодател</w:t>
      </w:r>
      <w:r>
        <w:rPr>
          <w:lang w:val="ru-RU"/>
        </w:rPr>
        <w:t xml:space="preserve">ь </w:t>
      </w:r>
      <w:r w:rsidR="001D35F7" w:rsidRPr="001E0F98">
        <w:rPr>
          <w:lang w:val="ru-RU"/>
        </w:rPr>
        <w:t>________________</w:t>
      </w:r>
      <w:r w:rsidR="001D35F7">
        <w:rPr>
          <w:lang w:val="ru-RU"/>
        </w:rPr>
        <w:t>_______________</w:t>
      </w:r>
      <w:r w:rsidR="001D35F7">
        <w:t> </w:t>
      </w:r>
      <w:r w:rsidR="0030523D">
        <w:rPr>
          <w:lang w:val="ru-RU"/>
        </w:rPr>
        <w:t>Феоктистов А.</w:t>
      </w:r>
      <w:r>
        <w:rPr>
          <w:lang w:val="ru-RU"/>
        </w:rPr>
        <w:t xml:space="preserve"> </w:t>
      </w:r>
      <w:r w:rsidR="0030523D">
        <w:rPr>
          <w:lang w:val="ru-RU"/>
        </w:rPr>
        <w:t>А.</w:t>
      </w:r>
    </w:p>
    <w:p w:rsidR="0030523D" w:rsidRDefault="0030523D">
      <w:pPr>
        <w:pStyle w:val="a4"/>
        <w:rPr>
          <w:lang w:val="ru-RU"/>
        </w:rPr>
      </w:pPr>
    </w:p>
    <w:p w:rsidR="005C05FB" w:rsidRPr="001E0F98" w:rsidRDefault="005C05FB">
      <w:pPr>
        <w:pStyle w:val="a4"/>
        <w:rPr>
          <w:lang w:val="ru-RU"/>
        </w:rPr>
      </w:pPr>
    </w:p>
    <w:p w:rsidR="005C05FB" w:rsidRDefault="007F66F8">
      <w:pPr>
        <w:pStyle w:val="a4"/>
        <w:rPr>
          <w:lang w:val="ru-RU"/>
        </w:rPr>
      </w:pPr>
      <w:r>
        <w:rPr>
          <w:lang w:val="ru-RU"/>
        </w:rPr>
        <w:t xml:space="preserve">    </w:t>
      </w:r>
      <w:r w:rsidR="001D35F7" w:rsidRPr="001E0F98">
        <w:rPr>
          <w:lang w:val="ru-RU"/>
        </w:rPr>
        <w:t>Работник</w:t>
      </w:r>
      <w:r>
        <w:rPr>
          <w:lang w:val="ru-RU"/>
        </w:rPr>
        <w:t xml:space="preserve">     </w:t>
      </w:r>
      <w:r w:rsidR="0030523D">
        <w:rPr>
          <w:lang w:val="ru-RU"/>
        </w:rPr>
        <w:t xml:space="preserve"> </w:t>
      </w:r>
      <w:r w:rsidR="001D35F7" w:rsidRPr="001E0F98">
        <w:rPr>
          <w:lang w:val="ru-RU"/>
        </w:rPr>
        <w:t xml:space="preserve"> ________________</w:t>
      </w:r>
      <w:r w:rsidR="001D35F7">
        <w:rPr>
          <w:lang w:val="ru-RU"/>
        </w:rPr>
        <w:t>_______________</w:t>
      </w:r>
      <w:r w:rsidR="001D35F7">
        <w:t> </w:t>
      </w:r>
    </w:p>
    <w:p w:rsidR="00F702E2" w:rsidRPr="007F66F8" w:rsidRDefault="00F702E2">
      <w:pPr>
        <w:pStyle w:val="a4"/>
        <w:rPr>
          <w:lang w:val="ru-RU"/>
        </w:rPr>
      </w:pPr>
    </w:p>
    <w:sectPr w:rsidR="00F702E2" w:rsidRPr="007F66F8" w:rsidSect="001E0F98"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300"/>
    <w:multiLevelType w:val="singleLevel"/>
    <w:tmpl w:val="4A867094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1">
    <w:nsid w:val="1AFE303F"/>
    <w:multiLevelType w:val="singleLevel"/>
    <w:tmpl w:val="47503620"/>
    <w:lvl w:ilvl="0">
      <w:numFmt w:val="bullet"/>
      <w:lvlText w:val="o"/>
      <w:lvlJc w:val="left"/>
      <w:pPr>
        <w:ind w:left="420" w:hanging="360"/>
      </w:pPr>
    </w:lvl>
  </w:abstractNum>
  <w:abstractNum w:abstractNumId="2">
    <w:nsid w:val="1BCE6584"/>
    <w:multiLevelType w:val="singleLevel"/>
    <w:tmpl w:val="7FF0853A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3">
    <w:nsid w:val="26246153"/>
    <w:multiLevelType w:val="singleLevel"/>
    <w:tmpl w:val="DA627084"/>
    <w:lvl w:ilvl="0">
      <w:numFmt w:val="bullet"/>
      <w:lvlText w:val="•"/>
      <w:lvlJc w:val="left"/>
      <w:pPr>
        <w:ind w:left="420" w:hanging="360"/>
      </w:pPr>
    </w:lvl>
  </w:abstractNum>
  <w:abstractNum w:abstractNumId="4">
    <w:nsid w:val="4FA95DC9"/>
    <w:multiLevelType w:val="singleLevel"/>
    <w:tmpl w:val="6C50CE44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5">
    <w:nsid w:val="5C951640"/>
    <w:multiLevelType w:val="singleLevel"/>
    <w:tmpl w:val="41DAC496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6">
    <w:nsid w:val="6BC068B0"/>
    <w:multiLevelType w:val="singleLevel"/>
    <w:tmpl w:val="EEEC9A68"/>
    <w:lvl w:ilvl="0">
      <w:numFmt w:val="bullet"/>
      <w:lvlText w:val="■"/>
      <w:lvlJc w:val="left"/>
      <w:pPr>
        <w:ind w:left="420" w:hanging="360"/>
      </w:pPr>
    </w:lvl>
  </w:abstractNum>
  <w:abstractNum w:abstractNumId="7">
    <w:nsid w:val="7D4226F9"/>
    <w:multiLevelType w:val="singleLevel"/>
    <w:tmpl w:val="988CC572"/>
    <w:lvl w:ilvl="0">
      <w:start w:val="1"/>
      <w:numFmt w:val="upperLetter"/>
      <w:lvlText w:val="%1."/>
      <w:lvlJc w:val="left"/>
      <w:pPr>
        <w:ind w:left="42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</w:compat>
  <w:rsids>
    <w:rsidRoot w:val="00F65962"/>
    <w:rsid w:val="00013AE6"/>
    <w:rsid w:val="00020ECF"/>
    <w:rsid w:val="0002361E"/>
    <w:rsid w:val="00024C8C"/>
    <w:rsid w:val="000318E0"/>
    <w:rsid w:val="00061BDD"/>
    <w:rsid w:val="00061F4F"/>
    <w:rsid w:val="00067C78"/>
    <w:rsid w:val="000A566F"/>
    <w:rsid w:val="000C4374"/>
    <w:rsid w:val="000E09CF"/>
    <w:rsid w:val="001216D1"/>
    <w:rsid w:val="001345CB"/>
    <w:rsid w:val="00141612"/>
    <w:rsid w:val="00147397"/>
    <w:rsid w:val="001924B2"/>
    <w:rsid w:val="001A7CA9"/>
    <w:rsid w:val="001B43B8"/>
    <w:rsid w:val="001D35F7"/>
    <w:rsid w:val="001E0F98"/>
    <w:rsid w:val="002220B6"/>
    <w:rsid w:val="002448D3"/>
    <w:rsid w:val="002A1774"/>
    <w:rsid w:val="002B69F5"/>
    <w:rsid w:val="002D62B9"/>
    <w:rsid w:val="0030523D"/>
    <w:rsid w:val="00311DE6"/>
    <w:rsid w:val="00314830"/>
    <w:rsid w:val="003850F8"/>
    <w:rsid w:val="00414772"/>
    <w:rsid w:val="00485668"/>
    <w:rsid w:val="00487F6F"/>
    <w:rsid w:val="004B56BE"/>
    <w:rsid w:val="005B1E52"/>
    <w:rsid w:val="005B4957"/>
    <w:rsid w:val="005C05FB"/>
    <w:rsid w:val="005E33D6"/>
    <w:rsid w:val="00601916"/>
    <w:rsid w:val="00623AB3"/>
    <w:rsid w:val="00692F5D"/>
    <w:rsid w:val="006F713F"/>
    <w:rsid w:val="0070778A"/>
    <w:rsid w:val="0076733B"/>
    <w:rsid w:val="007E1135"/>
    <w:rsid w:val="007E443B"/>
    <w:rsid w:val="007F66F8"/>
    <w:rsid w:val="00854634"/>
    <w:rsid w:val="00897943"/>
    <w:rsid w:val="008A4E6D"/>
    <w:rsid w:val="009757E6"/>
    <w:rsid w:val="009E07E5"/>
    <w:rsid w:val="009E595E"/>
    <w:rsid w:val="009F0FC7"/>
    <w:rsid w:val="009F7AB2"/>
    <w:rsid w:val="00A50AD3"/>
    <w:rsid w:val="00A84B8D"/>
    <w:rsid w:val="00A919A9"/>
    <w:rsid w:val="00A94C24"/>
    <w:rsid w:val="00AB1C33"/>
    <w:rsid w:val="00AE6C3B"/>
    <w:rsid w:val="00B34193"/>
    <w:rsid w:val="00B94A72"/>
    <w:rsid w:val="00C0037B"/>
    <w:rsid w:val="00C41B6A"/>
    <w:rsid w:val="00C75292"/>
    <w:rsid w:val="00C82B71"/>
    <w:rsid w:val="00CC5544"/>
    <w:rsid w:val="00D13B1E"/>
    <w:rsid w:val="00D60F3D"/>
    <w:rsid w:val="00D8489C"/>
    <w:rsid w:val="00DD4AF0"/>
    <w:rsid w:val="00DF1136"/>
    <w:rsid w:val="00E74E76"/>
    <w:rsid w:val="00EA2B76"/>
    <w:rsid w:val="00EC105C"/>
    <w:rsid w:val="00EF773C"/>
    <w:rsid w:val="00F05FAA"/>
    <w:rsid w:val="00F4243B"/>
    <w:rsid w:val="00F65962"/>
    <w:rsid w:val="00F702E2"/>
    <w:rsid w:val="00F707B7"/>
    <w:rsid w:val="00F813FB"/>
    <w:rsid w:val="00F81458"/>
    <w:rsid w:val="00FB12E0"/>
    <w:rsid w:val="00FC420F"/>
    <w:rsid w:val="00FE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FB"/>
  </w:style>
  <w:style w:type="paragraph" w:styleId="1">
    <w:name w:val="heading 1"/>
    <w:basedOn w:val="a0"/>
    <w:next w:val="a"/>
    <w:uiPriority w:val="9"/>
    <w:qFormat/>
    <w:rsid w:val="008A4E6D"/>
    <w:pPr>
      <w:keepNext/>
      <w:keepLines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30"/>
    </w:rPr>
  </w:style>
  <w:style w:type="paragraph" w:styleId="2">
    <w:name w:val="heading 2"/>
    <w:basedOn w:val="a0"/>
    <w:next w:val="a"/>
    <w:uiPriority w:val="9"/>
    <w:unhideWhenUsed/>
    <w:qFormat/>
    <w:rsid w:val="00061F4F"/>
    <w:pPr>
      <w:keepNext/>
      <w:keepLines/>
      <w:spacing w:before="100" w:beforeAutospacing="1" w:after="100" w:afterAutospacing="1"/>
      <w:jc w:val="center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0"/>
    <w:next w:val="a"/>
    <w:uiPriority w:val="9"/>
    <w:unhideWhenUsed/>
    <w:qFormat/>
    <w:rsid w:val="008A4E6D"/>
    <w:pPr>
      <w:keepNext/>
      <w:keepLines/>
      <w:spacing w:before="100" w:beforeAutospacing="1" w:after="100" w:afterAutospacing="1"/>
      <w:jc w:val="center"/>
      <w:outlineLvl w:val="2"/>
    </w:pPr>
    <w:rPr>
      <w:rFonts w:eastAsiaTheme="majorEastAsia" w:cstheme="majorBidi"/>
      <w:b/>
      <w:bCs/>
      <w:color w:val="000000" w:themeColor="text1"/>
      <w:sz w:val="22"/>
      <w:szCs w:val="22"/>
    </w:rPr>
  </w:style>
  <w:style w:type="paragraph" w:styleId="4">
    <w:name w:val="heading 4"/>
    <w:basedOn w:val="a0"/>
    <w:next w:val="a"/>
    <w:link w:val="40"/>
    <w:uiPriority w:val="9"/>
    <w:unhideWhenUsed/>
    <w:qFormat/>
    <w:rsid w:val="009E07E5"/>
    <w:pPr>
      <w:keepNext/>
      <w:keepLines/>
      <w:spacing w:before="200"/>
      <w:jc w:val="center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5">
    <w:name w:val="heading 5"/>
    <w:basedOn w:val="a0"/>
    <w:next w:val="a"/>
    <w:uiPriority w:val="9"/>
    <w:unhideWhenUsed/>
    <w:qFormat/>
    <w:rsid w:val="009E07E5"/>
    <w:pPr>
      <w:keepNext/>
      <w:keepLines/>
      <w:spacing w:before="200"/>
      <w:jc w:val="both"/>
      <w:outlineLvl w:val="4"/>
    </w:pPr>
    <w:rPr>
      <w:rFonts w:eastAsiaTheme="majorEastAsia" w:cstheme="majorBidi"/>
      <w:b/>
      <w:bCs/>
      <w:color w:val="000000" w:themeColor="text1"/>
      <w:sz w:val="16"/>
      <w:szCs w:val="16"/>
    </w:rPr>
  </w:style>
  <w:style w:type="paragraph" w:styleId="6">
    <w:name w:val="heading 6"/>
    <w:basedOn w:val="a0"/>
    <w:next w:val="a"/>
    <w:uiPriority w:val="9"/>
    <w:unhideWhenUsed/>
    <w:qFormat/>
    <w:rsid w:val="009E07E5"/>
    <w:pPr>
      <w:keepNext/>
      <w:keepLines/>
      <w:spacing w:before="200"/>
      <w:jc w:val="both"/>
      <w:outlineLvl w:val="5"/>
    </w:pPr>
    <w:rPr>
      <w:rFonts w:eastAsiaTheme="majorEastAsia" w:cstheme="majorBidi"/>
      <w:b/>
      <w:bCs/>
      <w:color w:val="000000" w:themeColor="text1"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"/>
    <w:basedOn w:val="a0"/>
    <w:link w:val="paragraph"/>
    <w:qFormat/>
    <w:rsid w:val="00061F4F"/>
    <w:pPr>
      <w:ind w:firstLine="567"/>
      <w:jc w:val="both"/>
    </w:pPr>
  </w:style>
  <w:style w:type="character" w:customStyle="1" w:styleId="paragraph">
    <w:name w:val="paragraph Знак"/>
    <w:basedOn w:val="a1"/>
    <w:link w:val="a4"/>
    <w:rsid w:val="00061F4F"/>
    <w:rPr>
      <w:rFonts w:ascii="Tahoma" w:hAnsi="Tahoma" w:cs="Tahoma"/>
      <w:sz w:val="20"/>
      <w:szCs w:val="20"/>
      <w:lang w:val="en-US"/>
    </w:rPr>
  </w:style>
  <w:style w:type="table" w:customStyle="1" w:styleId="TableSpreadsheet">
    <w:name w:val="Table Spreadsheet"/>
    <w:basedOn w:val="a2"/>
    <w:uiPriority w:val="59"/>
    <w:rsid w:val="009D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9E07E5"/>
    <w:rPr>
      <w:rFonts w:ascii="Calibri" w:eastAsiaTheme="majorEastAsia" w:hAnsi="Calibri" w:cstheme="majorBidi"/>
      <w:b/>
      <w:bCs/>
      <w:i/>
      <w:iCs/>
      <w:color w:val="000000" w:themeColor="text1"/>
    </w:rPr>
  </w:style>
  <w:style w:type="paragraph" w:customStyle="1" w:styleId="a0">
    <w:name w:val="Общий"/>
    <w:basedOn w:val="a"/>
    <w:link w:val="contents"/>
    <w:qFormat/>
    <w:rsid w:val="00311DE6"/>
    <w:pPr>
      <w:spacing w:after="0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contents">
    <w:name w:val="contents Знак"/>
    <w:basedOn w:val="a1"/>
    <w:link w:val="a0"/>
    <w:rsid w:val="00311DE6"/>
    <w:rPr>
      <w:rFonts w:ascii="Tahoma" w:hAnsi="Tahoma" w:cs="Tahoma"/>
      <w:sz w:val="20"/>
      <w:szCs w:val="20"/>
      <w:lang w:val="en-US"/>
    </w:rPr>
  </w:style>
  <w:style w:type="character" w:styleId="a5">
    <w:name w:val="Hyperlink"/>
    <w:basedOn w:val="a1"/>
    <w:uiPriority w:val="99"/>
    <w:unhideWhenUsed/>
    <w:rsid w:val="00767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uiPriority w:val="9"/>
    <w:qFormat/>
    <w:rsid w:val="008A4E6D"/>
    <w:pPr>
      <w:keepNext/>
      <w:keepLines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0"/>
    <w:next w:val="a"/>
    <w:uiPriority w:val="9"/>
    <w:unhideWhenUsed/>
    <w:qFormat/>
    <w:rsid w:val="00061F4F"/>
    <w:pPr>
      <w:keepNext/>
      <w:keepLines/>
      <w:spacing w:before="100" w:beforeAutospacing="1" w:after="100" w:afterAutospacing="1"/>
      <w:jc w:val="center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0"/>
    <w:next w:val="a"/>
    <w:uiPriority w:val="9"/>
    <w:unhideWhenUsed/>
    <w:qFormat/>
    <w:rsid w:val="008A4E6D"/>
    <w:pPr>
      <w:keepNext/>
      <w:keepLines/>
      <w:spacing w:before="100" w:beforeAutospacing="1" w:after="100" w:afterAutospacing="1"/>
      <w:jc w:val="center"/>
      <w:outlineLvl w:val="2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E07E5"/>
    <w:pPr>
      <w:keepNext/>
      <w:keepLines/>
      <w:spacing w:before="200" w:after="0"/>
      <w:jc w:val="center"/>
      <w:outlineLvl w:val="3"/>
    </w:pPr>
    <w:rPr>
      <w:rFonts w:ascii="Calibri" w:eastAsiaTheme="majorEastAsia" w:hAnsi="Calibri" w:cstheme="majorBidi"/>
      <w:b/>
      <w:bCs/>
      <w:i/>
      <w:iCs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"/>
    <w:basedOn w:val="a0"/>
    <w:link w:val="paragraph"/>
    <w:qFormat/>
    <w:rsid w:val="00061F4F"/>
    <w:pPr>
      <w:ind w:firstLine="567"/>
      <w:jc w:val="both"/>
    </w:pPr>
  </w:style>
  <w:style w:type="character" w:customStyle="1" w:styleId="paragraph">
    <w:name w:val="paragraph Знак"/>
    <w:basedOn w:val="a1"/>
    <w:link w:val="a4"/>
    <w:rsid w:val="00061F4F"/>
    <w:rPr>
      <w:rFonts w:ascii="Tahoma" w:hAnsi="Tahoma" w:cs="Tahoma"/>
      <w:sz w:val="20"/>
      <w:szCs w:val="20"/>
      <w:lang w:val="en-US"/>
    </w:rPr>
  </w:style>
  <w:style w:type="table" w:customStyle="1" w:styleId="TableSpreadsheet">
    <w:name w:val="Table Spreadsheet"/>
    <w:basedOn w:val="a2"/>
    <w:uiPriority w:val="59"/>
    <w:rsid w:val="009D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9E07E5"/>
    <w:rPr>
      <w:rFonts w:ascii="Calibri" w:eastAsiaTheme="majorEastAsia" w:hAnsi="Calibri" w:cstheme="majorBidi"/>
      <w:b/>
      <w:bCs/>
      <w:i/>
      <w:iCs/>
      <w:color w:val="000000" w:themeColor="text1"/>
    </w:rPr>
  </w:style>
  <w:style w:type="paragraph" w:customStyle="1" w:styleId="a0">
    <w:name w:val="Общий"/>
    <w:basedOn w:val="a"/>
    <w:link w:val="contents"/>
    <w:qFormat/>
    <w:rsid w:val="00311DE6"/>
    <w:pPr>
      <w:spacing w:after="0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contents">
    <w:name w:val="contents Знак"/>
    <w:basedOn w:val="a1"/>
    <w:link w:val="a0"/>
    <w:rsid w:val="00311DE6"/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ocuments\Visual%20Studio%202010\Projects\ConsoleApplication1\ConsoleApplication1\bin\Debug\templ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template.dotm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Владислав</cp:lastModifiedBy>
  <cp:revision>2</cp:revision>
  <cp:lastPrinted>2013-03-05T08:48:00Z</cp:lastPrinted>
  <dcterms:created xsi:type="dcterms:W3CDTF">2013-03-05T11:24:00Z</dcterms:created>
  <dcterms:modified xsi:type="dcterms:W3CDTF">2013-03-05T11:24:00Z</dcterms:modified>
</cp:coreProperties>
</file>